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F5CAD" w14:textId="77777777" w:rsidR="00BF4583" w:rsidRPr="00A012F0" w:rsidRDefault="00BF4583" w:rsidP="00BF4583">
      <w:pPr>
        <w:jc w:val="center"/>
        <w:rPr>
          <w:rFonts w:ascii="黑体" w:eastAsia="黑体" w:hAnsi="黑体"/>
          <w:color w:val="000000" w:themeColor="text1"/>
          <w:sz w:val="36"/>
          <w:szCs w:val="32"/>
          <w14:textOutline w14:w="3175" w14:cap="flat" w14:cmpd="sng" w14:algn="ctr">
            <w14:noFill/>
            <w14:prstDash w14:val="solid"/>
            <w14:round/>
          </w14:textOutline>
        </w:rPr>
      </w:pPr>
      <w:r w:rsidRPr="00A012F0">
        <w:rPr>
          <w:rFonts w:ascii="黑体" w:eastAsia="黑体" w:hAnsi="黑体" w:hint="eastAsia"/>
          <w:color w:val="000000" w:themeColor="text1"/>
          <w:sz w:val="36"/>
          <w:szCs w:val="32"/>
          <w14:textOutline w14:w="3175" w14:cap="flat" w14:cmpd="sng" w14:algn="ctr">
            <w14:noFill/>
            <w14:prstDash w14:val="solid"/>
            <w14:round/>
          </w14:textOutline>
        </w:rPr>
        <w:t>第六届《当代外语研究》第二语言加工研讨会</w:t>
      </w:r>
    </w:p>
    <w:p w14:paraId="6C53475D" w14:textId="77777777" w:rsidR="00BF4583" w:rsidRPr="00A012F0" w:rsidRDefault="00BF4583" w:rsidP="00BF4583">
      <w:pPr>
        <w:jc w:val="center"/>
        <w:rPr>
          <w:rFonts w:ascii="黑体" w:eastAsia="黑体" w:hAnsi="黑体"/>
          <w:color w:val="000000" w:themeColor="text1"/>
          <w:sz w:val="36"/>
          <w:szCs w:val="32"/>
          <w14:textOutline w14:w="3175" w14:cap="flat" w14:cmpd="sng" w14:algn="ctr">
            <w14:noFill/>
            <w14:prstDash w14:val="solid"/>
            <w14:round/>
          </w14:textOutline>
        </w:rPr>
      </w:pPr>
      <w:r w:rsidRPr="00A012F0">
        <w:rPr>
          <w:rFonts w:ascii="黑体" w:eastAsia="黑体" w:hAnsi="黑体" w:hint="eastAsia"/>
          <w:color w:val="000000" w:themeColor="text1"/>
          <w:sz w:val="36"/>
          <w:szCs w:val="32"/>
          <w14:textOutline w14:w="3175" w14:cap="flat" w14:cmpd="sng" w14:algn="ctr">
            <w14:noFill/>
            <w14:prstDash w14:val="solid"/>
            <w14:round/>
          </w14:textOutline>
        </w:rPr>
        <w:t>（第</w:t>
      </w:r>
      <w:r w:rsidRPr="00A012F0">
        <w:rPr>
          <w:rFonts w:ascii="黑体" w:eastAsia="黑体" w:hAnsi="黑体"/>
          <w:color w:val="000000" w:themeColor="text1"/>
          <w:sz w:val="36"/>
          <w:szCs w:val="32"/>
          <w14:textOutline w14:w="3175" w14:cap="flat" w14:cmpd="sng" w14:algn="ctr">
            <w14:noFill/>
            <w14:prstDash w14:val="solid"/>
            <w14:round/>
          </w14:textOutline>
        </w:rPr>
        <w:t>2号通知）</w:t>
      </w:r>
    </w:p>
    <w:p w14:paraId="34F34C35" w14:textId="77777777" w:rsidR="00BF4583" w:rsidRPr="00A012F0" w:rsidRDefault="00BF4583" w:rsidP="008B0F2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</w:p>
    <w:p w14:paraId="19CB010B" w14:textId="58273AD6" w:rsidR="00ED3871" w:rsidRPr="00A012F0" w:rsidRDefault="002C14BD" w:rsidP="008B0F2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由</w:t>
      </w:r>
      <w:r w:rsidR="001D5656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上海交通大学</w:t>
      </w:r>
      <w:r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《当代外语研究》第二语言加工专业委员会主办、苏州大学外国语学院承办、上海外语教育出版社协办的第六届</w:t>
      </w:r>
      <w:r w:rsidR="004F46CE"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《当代外语研究》第二语言加工研讨会</w:t>
      </w:r>
      <w:r w:rsidR="007344C3"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将于</w:t>
      </w:r>
      <w:r w:rsidR="007344C3" w:rsidRPr="00A012F0">
        <w:rPr>
          <w:rFonts w:ascii="仿宋" w:eastAsia="仿宋" w:hAnsi="仿宋" w:cs="Times New Roman"/>
          <w:b/>
          <w:bCs/>
          <w:color w:val="000000" w:themeColor="text1"/>
          <w:sz w:val="24"/>
          <w:szCs w:val="24"/>
        </w:rPr>
        <w:t>2022年11月4日至6日</w:t>
      </w:r>
      <w:r w:rsidR="004F46CE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在</w:t>
      </w:r>
      <w:r w:rsidR="004F46CE" w:rsidRPr="00A012F0">
        <w:rPr>
          <w:rFonts w:ascii="仿宋" w:eastAsia="仿宋" w:hAnsi="仿宋" w:cs="Times New Roman" w:hint="eastAsia"/>
          <w:b/>
          <w:bCs/>
          <w:color w:val="000000" w:themeColor="text1"/>
          <w:sz w:val="24"/>
          <w:szCs w:val="24"/>
        </w:rPr>
        <w:t>苏州</w:t>
      </w:r>
      <w:r w:rsidR="001D5656" w:rsidRPr="00A012F0">
        <w:rPr>
          <w:rFonts w:ascii="仿宋" w:eastAsia="仿宋" w:hAnsi="仿宋" w:cs="Times New Roman" w:hint="eastAsia"/>
          <w:b/>
          <w:bCs/>
          <w:color w:val="000000" w:themeColor="text1"/>
          <w:sz w:val="24"/>
          <w:szCs w:val="24"/>
        </w:rPr>
        <w:t>大学</w:t>
      </w:r>
      <w:r w:rsidR="004F46CE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举行</w:t>
      </w:r>
      <w:r w:rsidR="007344C3"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。</w:t>
      </w:r>
    </w:p>
    <w:p w14:paraId="6AA7304F" w14:textId="238319F1" w:rsidR="00DE63A4" w:rsidRPr="00A012F0" w:rsidRDefault="00202018" w:rsidP="007A1D7D">
      <w:pPr>
        <w:widowControl/>
        <w:adjustRightInd w:val="0"/>
        <w:snapToGrid w:val="0"/>
        <w:spacing w:beforeLines="50" w:before="156" w:line="360" w:lineRule="auto"/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</w:pPr>
      <w:r w:rsidRPr="00A012F0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一、</w:t>
      </w:r>
      <w:r w:rsidR="007344C3" w:rsidRPr="00A012F0"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  <w:t>会议主题</w:t>
      </w:r>
    </w:p>
    <w:p w14:paraId="5CF6B99A" w14:textId="096B0B8F" w:rsidR="007344C3" w:rsidRPr="00A012F0" w:rsidRDefault="007344C3" w:rsidP="00202018">
      <w:pPr>
        <w:pStyle w:val="a5"/>
        <w:widowControl/>
        <w:adjustRightInd w:val="0"/>
        <w:snapToGrid w:val="0"/>
        <w:spacing w:line="360" w:lineRule="auto"/>
        <w:ind w:firstLineChars="0" w:firstLine="0"/>
        <w:jc w:val="center"/>
        <w:rPr>
          <w:rFonts w:ascii="仿宋" w:eastAsia="仿宋" w:hAnsi="仿宋" w:cs="Times New Roman"/>
          <w:b/>
          <w:bCs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b/>
          <w:bCs/>
          <w:color w:val="000000" w:themeColor="text1"/>
          <w:sz w:val="24"/>
          <w:szCs w:val="24"/>
        </w:rPr>
        <w:t>二</w:t>
      </w:r>
      <w:proofErr w:type="gramStart"/>
      <w:r w:rsidRPr="00A012F0">
        <w:rPr>
          <w:rFonts w:ascii="仿宋" w:eastAsia="仿宋" w:hAnsi="仿宋" w:cs="Times New Roman"/>
          <w:b/>
          <w:bCs/>
          <w:color w:val="000000" w:themeColor="text1"/>
          <w:sz w:val="24"/>
          <w:szCs w:val="24"/>
        </w:rPr>
        <w:t>语加工</w:t>
      </w:r>
      <w:proofErr w:type="gramEnd"/>
      <w:r w:rsidRPr="00A012F0">
        <w:rPr>
          <w:rFonts w:ascii="仿宋" w:eastAsia="仿宋" w:hAnsi="仿宋" w:cs="Times New Roman"/>
          <w:b/>
          <w:bCs/>
          <w:color w:val="000000" w:themeColor="text1"/>
          <w:sz w:val="24"/>
          <w:szCs w:val="24"/>
        </w:rPr>
        <w:t>的多语转向与多领域应用</w:t>
      </w:r>
    </w:p>
    <w:p w14:paraId="0B9BCDDC" w14:textId="71BBC390" w:rsidR="007344C3" w:rsidRPr="00A012F0" w:rsidRDefault="007344C3" w:rsidP="009860E8">
      <w:pPr>
        <w:widowControl/>
        <w:adjustRightInd w:val="0"/>
        <w:snapToGrid w:val="0"/>
        <w:spacing w:beforeLines="50" w:before="156" w:line="360" w:lineRule="auto"/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</w:pPr>
      <w:r w:rsidRPr="00A012F0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二、</w:t>
      </w:r>
      <w:r w:rsidRPr="00A012F0"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  <w:t>主要议题</w:t>
      </w:r>
    </w:p>
    <w:p w14:paraId="52594588" w14:textId="59EABDD4" w:rsidR="007344C3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二/多语的语音、形态、词汇、句法、语义</w:t>
      </w:r>
      <w:r w:rsidR="00414CCD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、</w:t>
      </w:r>
      <w:r w:rsidR="00414CCD"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语用</w:t>
      </w: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及语篇加工；</w:t>
      </w:r>
    </w:p>
    <w:p w14:paraId="218F436F" w14:textId="77777777" w:rsidR="00327B10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二/多语的隐喻加工；</w:t>
      </w:r>
    </w:p>
    <w:p w14:paraId="74BDF8E4" w14:textId="30ACE88E" w:rsidR="00327B10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二/多语的情绪加工；</w:t>
      </w:r>
    </w:p>
    <w:p w14:paraId="74D929E4" w14:textId="13850991" w:rsidR="00212B42" w:rsidRPr="00A012F0" w:rsidRDefault="00212B42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二/多语与思维；</w:t>
      </w:r>
    </w:p>
    <w:p w14:paraId="5E73BD56" w14:textId="77777777" w:rsidR="00327B10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二/多语的习得与加工；</w:t>
      </w:r>
    </w:p>
    <w:p w14:paraId="2C996C65" w14:textId="4ABF65A7" w:rsidR="00327B10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</w:t>
      </w:r>
      <w:proofErr w:type="gramStart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语加工</w:t>
      </w:r>
      <w:proofErr w:type="gramEnd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的心理、认知与社会；</w:t>
      </w:r>
    </w:p>
    <w:p w14:paraId="4CA89C1A" w14:textId="73621AF1" w:rsidR="00327B10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</w:t>
      </w:r>
      <w:proofErr w:type="gramStart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语加工</w:t>
      </w:r>
      <w:proofErr w:type="gramEnd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的老年语言</w:t>
      </w:r>
      <w:r w:rsidR="00212B42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研究</w:t>
      </w: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；</w:t>
      </w:r>
    </w:p>
    <w:p w14:paraId="18F218A1" w14:textId="01567602" w:rsidR="00327B10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839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</w:t>
      </w:r>
      <w:proofErr w:type="gramStart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语加工</w:t>
      </w:r>
      <w:proofErr w:type="gramEnd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的理论</w:t>
      </w:r>
      <w:r w:rsidR="00D64866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研究</w:t>
      </w: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；</w:t>
      </w:r>
    </w:p>
    <w:p w14:paraId="56C76F77" w14:textId="5A269A94" w:rsidR="00327B10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652" w:firstLineChars="0" w:hanging="170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二/多语的多领域应用；</w:t>
      </w:r>
    </w:p>
    <w:p w14:paraId="326653EC" w14:textId="2073FC94" w:rsidR="007344C3" w:rsidRPr="00A012F0" w:rsidRDefault="007344C3" w:rsidP="008B0F26">
      <w:pPr>
        <w:pStyle w:val="a5"/>
        <w:widowControl/>
        <w:numPr>
          <w:ilvl w:val="0"/>
          <w:numId w:val="5"/>
        </w:numPr>
        <w:adjustRightInd w:val="0"/>
        <w:snapToGrid w:val="0"/>
        <w:ind w:left="754" w:firstLineChars="0" w:hanging="357"/>
        <w:rPr>
          <w:rFonts w:ascii="仿宋" w:eastAsia="仿宋" w:hAnsi="仿宋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二/多</w:t>
      </w:r>
      <w:proofErr w:type="gramStart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语加工</w:t>
      </w:r>
      <w:proofErr w:type="gramEnd"/>
      <w:r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的研究范式及其它。</w:t>
      </w:r>
    </w:p>
    <w:p w14:paraId="4AE516FA" w14:textId="434E5801" w:rsidR="008B0F26" w:rsidRPr="00A012F0" w:rsidRDefault="008B0F26" w:rsidP="008B0F26">
      <w:pPr>
        <w:widowControl/>
        <w:adjustRightInd w:val="0"/>
        <w:snapToGrid w:val="0"/>
        <w:spacing w:beforeLines="50" w:before="156" w:line="360" w:lineRule="auto"/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</w:pPr>
      <w:r w:rsidRPr="00A012F0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三、发言专家</w:t>
      </w:r>
    </w:p>
    <w:p w14:paraId="66609012" w14:textId="3F4BCB10" w:rsidR="008B0F26" w:rsidRDefault="00ED5523" w:rsidP="00D35FAC">
      <w:pPr>
        <w:adjustRightInd w:val="0"/>
        <w:snapToGrid w:val="0"/>
        <w:spacing w:afterLines="50" w:after="156" w:line="400" w:lineRule="exact"/>
        <w:ind w:firstLineChars="200" w:firstLine="42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66122D" wp14:editId="79D26CFE">
            <wp:simplePos x="0" y="0"/>
            <wp:positionH relativeFrom="column">
              <wp:posOffset>266700</wp:posOffset>
            </wp:positionH>
            <wp:positionV relativeFrom="paragraph">
              <wp:posOffset>742315</wp:posOffset>
            </wp:positionV>
            <wp:extent cx="4895850" cy="18669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F26" w:rsidRPr="00A012F0">
        <w:rPr>
          <w:rFonts w:ascii="仿宋" w:eastAsia="仿宋" w:hAnsi="仿宋" w:cs="Times New Roman"/>
          <w:color w:val="000000" w:themeColor="text1"/>
          <w:sz w:val="24"/>
          <w:szCs w:val="24"/>
        </w:rPr>
        <w:t>会议将邀请国内相关领域知名学者做主旨发言</w:t>
      </w:r>
      <w:r w:rsidR="008B0F26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和与谈，就相关领域的研究和进展进行专题介绍和深入探讨。</w:t>
      </w:r>
      <w:r w:rsidR="004B1C2E" w:rsidRPr="00A012F0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发言专家和与谈人分别有：</w:t>
      </w:r>
    </w:p>
    <w:p w14:paraId="5ACFA0B4" w14:textId="195DD1F1" w:rsidR="00ED5523" w:rsidRDefault="00ED5523" w:rsidP="00D35FAC">
      <w:pPr>
        <w:adjustRightInd w:val="0"/>
        <w:snapToGrid w:val="0"/>
        <w:spacing w:afterLines="50" w:after="156" w:line="400" w:lineRule="exact"/>
        <w:ind w:firstLineChars="200" w:firstLine="480"/>
        <w:rPr>
          <w:rFonts w:ascii="仿宋" w:eastAsia="仿宋" w:hAnsi="仿宋" w:cs="Times New Roman" w:hint="eastAsia"/>
          <w:color w:val="000000" w:themeColor="text1"/>
          <w:sz w:val="24"/>
          <w:szCs w:val="24"/>
        </w:rPr>
      </w:pPr>
    </w:p>
    <w:p w14:paraId="1AAE4CF8" w14:textId="46F16053" w:rsidR="007344C3" w:rsidRPr="00A012F0" w:rsidRDefault="00D35FAC" w:rsidP="007A1D7D">
      <w:pPr>
        <w:widowControl/>
        <w:adjustRightInd w:val="0"/>
        <w:snapToGrid w:val="0"/>
        <w:spacing w:beforeLines="50" w:before="156" w:line="360" w:lineRule="auto"/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</w:pPr>
      <w:r w:rsidRPr="00A012F0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四</w:t>
      </w:r>
      <w:r w:rsidR="007344C3" w:rsidRPr="00A012F0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、</w:t>
      </w:r>
      <w:r w:rsidR="007344C3" w:rsidRPr="00A012F0"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  <w:t>会议形式、时间和地点</w:t>
      </w:r>
      <w:bookmarkStart w:id="0" w:name="_GoBack"/>
      <w:bookmarkEnd w:id="0"/>
    </w:p>
    <w:p w14:paraId="2BCB7D78" w14:textId="350921D3" w:rsidR="007344C3" w:rsidRPr="00A012F0" w:rsidRDefault="007344C3" w:rsidP="009860E8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会议形式：线上（免会务费）与线下结合（视疫情和学校要求而定）</w:t>
      </w:r>
    </w:p>
    <w:p w14:paraId="389920FD" w14:textId="148DF539" w:rsidR="007344C3" w:rsidRPr="00A012F0" w:rsidRDefault="007344C3" w:rsidP="009860E8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lastRenderedPageBreak/>
        <w:t>会议时间：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2022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11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="00D35FAC" w:rsidRPr="00A012F0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-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6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日（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11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日报到）</w:t>
      </w:r>
    </w:p>
    <w:p w14:paraId="65934CD2" w14:textId="77777777" w:rsidR="007344C3" w:rsidRPr="00A012F0" w:rsidRDefault="007344C3" w:rsidP="009860E8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会议地点：苏州大学外国语学院</w:t>
      </w:r>
    </w:p>
    <w:p w14:paraId="5EF6F5FE" w14:textId="77777777" w:rsidR="007344C3" w:rsidRPr="00A012F0" w:rsidRDefault="007344C3" w:rsidP="009860E8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报到地点：苏州市姑苏区</w:t>
      </w:r>
      <w:proofErr w:type="gramStart"/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十全街相王</w:t>
      </w:r>
      <w:proofErr w:type="gramEnd"/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路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133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号苏州旅居姑苏饭店</w:t>
      </w:r>
    </w:p>
    <w:p w14:paraId="46D59FF3" w14:textId="77777777" w:rsidR="007344C3" w:rsidRPr="00A012F0" w:rsidRDefault="007344C3" w:rsidP="007A1D7D">
      <w:pPr>
        <w:widowControl/>
        <w:adjustRightInd w:val="0"/>
        <w:snapToGrid w:val="0"/>
        <w:spacing w:beforeLines="50" w:before="156" w:line="360" w:lineRule="auto"/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</w:pPr>
      <w:r w:rsidRPr="00A012F0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五、</w:t>
      </w:r>
      <w:r w:rsidRPr="00A012F0"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  <w:t>摘要提交</w:t>
      </w:r>
    </w:p>
    <w:p w14:paraId="0C6610B6" w14:textId="58F915D8" w:rsidR="007344C3" w:rsidRPr="00A012F0" w:rsidRDefault="007344C3" w:rsidP="009860E8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请有意参会者于</w:t>
      </w:r>
      <w:r w:rsidR="00414CCD"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2022</w:t>
      </w:r>
      <w:r w:rsidR="00414CCD"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FC1661" w:rsidRPr="00A012F0">
        <w:rPr>
          <w:rFonts w:ascii="Times New Roman" w:eastAsia="仿宋" w:hAnsi="Times New Roman" w:cs="Times New Roman" w:hint="eastAsia"/>
          <w:b/>
          <w:bCs/>
          <w:color w:val="000000" w:themeColor="text1"/>
          <w:sz w:val="24"/>
          <w:szCs w:val="24"/>
        </w:rPr>
        <w:t>9</w:t>
      </w:r>
      <w:r w:rsidRPr="00A012F0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月</w:t>
      </w:r>
      <w:r w:rsidR="00FC1661" w:rsidRPr="00A012F0">
        <w:rPr>
          <w:rFonts w:ascii="Times New Roman" w:eastAsia="仿宋" w:hAnsi="Times New Roman" w:cs="Times New Roman" w:hint="eastAsia"/>
          <w:b/>
          <w:bCs/>
          <w:color w:val="000000" w:themeColor="text1"/>
          <w:sz w:val="24"/>
          <w:szCs w:val="24"/>
        </w:rPr>
        <w:t>3</w:t>
      </w:r>
      <w:r w:rsidR="00FC1661" w:rsidRPr="00A012F0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A012F0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日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前将论文摘要（中文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500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字内、英文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300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词内）和会议回执以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W</w:t>
      </w:r>
      <w:r w:rsidRPr="00A012F0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ord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文档形式发送</w:t>
      </w:r>
      <w:proofErr w:type="gramStart"/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至会议</w:t>
      </w:r>
      <w:proofErr w:type="gramEnd"/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邮箱：</w:t>
      </w:r>
      <w:r w:rsidRPr="00A012F0">
        <w:rPr>
          <w:rFonts w:ascii="Times New Roman" w:eastAsia="仿宋" w:hAnsi="Times New Roman" w:cs="Times New Roman"/>
          <w:b/>
          <w:bCs/>
          <w:color w:val="000000" w:themeColor="text1"/>
          <w:sz w:val="24"/>
          <w:szCs w:val="24"/>
        </w:rPr>
        <w:t>slp_su2022@163.com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。邮件主题格式：单位名称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+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作者姓名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+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论文题目。论文摘要经组委会邀请专家评审入选后，将由会务组于</w:t>
      </w:r>
      <w:r w:rsidR="00414CCD"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2022</w:t>
      </w:r>
      <w:r w:rsidR="00414CCD"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414CCD"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10</w:t>
      </w:r>
      <w:r w:rsidR="00414CCD"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="00FC1661"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15</w:t>
      </w:r>
      <w:r w:rsidRPr="00A012F0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日前向入选参会者发出正式邀请函。</w:t>
      </w:r>
    </w:p>
    <w:p w14:paraId="429BCB04" w14:textId="77777777" w:rsidR="007344C3" w:rsidRPr="00A012F0" w:rsidRDefault="007344C3" w:rsidP="007A1D7D">
      <w:pPr>
        <w:widowControl/>
        <w:adjustRightInd w:val="0"/>
        <w:snapToGrid w:val="0"/>
        <w:spacing w:beforeLines="50" w:before="156" w:line="360" w:lineRule="auto"/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</w:pPr>
      <w:r w:rsidRPr="00A012F0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六、</w:t>
      </w:r>
      <w:r w:rsidRPr="00A012F0">
        <w:rPr>
          <w:rFonts w:ascii="宋体" w:eastAsia="宋体" w:hAnsi="宋体" w:cs="Times New Roman"/>
          <w:b/>
          <w:bCs/>
          <w:color w:val="000000" w:themeColor="text1"/>
          <w:kern w:val="0"/>
          <w:sz w:val="24"/>
          <w:szCs w:val="24"/>
        </w:rPr>
        <w:t>联系方式</w:t>
      </w:r>
    </w:p>
    <w:p w14:paraId="6DC83B6E" w14:textId="77777777" w:rsidR="007344C3" w:rsidRPr="00A012F0" w:rsidRDefault="007344C3" w:rsidP="009860E8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会议邮箱：</w:t>
      </w:r>
      <w:r w:rsidRPr="00A012F0"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24"/>
          <w:szCs w:val="24"/>
        </w:rPr>
        <w:t>slp_su2022@163.com</w:t>
      </w:r>
    </w:p>
    <w:p w14:paraId="359CE924" w14:textId="77777777" w:rsidR="007344C3" w:rsidRPr="00A012F0" w:rsidRDefault="007344C3" w:rsidP="009860E8">
      <w:pPr>
        <w:adjustRightInd w:val="0"/>
        <w:snapToGrid w:val="0"/>
        <w:spacing w:line="360" w:lineRule="auto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A012F0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会议联系人：马老师</w:t>
      </w:r>
    </w:p>
    <w:p w14:paraId="3F577B19" w14:textId="77777777" w:rsidR="007344C3" w:rsidRPr="00A012F0" w:rsidRDefault="007344C3" w:rsidP="009860E8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</w:p>
    <w:p w14:paraId="1A1A545D" w14:textId="77777777" w:rsidR="007344C3" w:rsidRPr="00A012F0" w:rsidRDefault="007344C3" w:rsidP="009860E8">
      <w:pPr>
        <w:widowControl/>
        <w:adjustRightInd w:val="0"/>
        <w:snapToGrid w:val="0"/>
        <w:spacing w:line="360" w:lineRule="auto"/>
        <w:jc w:val="right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二</w:t>
      </w:r>
      <w:proofErr w:type="gramStart"/>
      <w:r w:rsidRPr="00A012F0"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语加工</w:t>
      </w:r>
      <w:proofErr w:type="gramEnd"/>
      <w:r w:rsidRPr="00A012F0"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研讨会组委会</w:t>
      </w:r>
    </w:p>
    <w:p w14:paraId="7F2324EF" w14:textId="77777777" w:rsidR="007344C3" w:rsidRPr="00A012F0" w:rsidRDefault="007344C3" w:rsidP="009860E8">
      <w:pPr>
        <w:widowControl/>
        <w:adjustRightInd w:val="0"/>
        <w:snapToGrid w:val="0"/>
        <w:spacing w:line="360" w:lineRule="auto"/>
        <w:jc w:val="right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  <w:t>苏州大学外国语学院</w:t>
      </w:r>
    </w:p>
    <w:p w14:paraId="1F730D18" w14:textId="77777777" w:rsidR="00A11BA6" w:rsidRPr="00A012F0" w:rsidRDefault="00A11BA6" w:rsidP="00A11BA6">
      <w:pPr>
        <w:widowControl/>
        <w:adjustRightInd w:val="0"/>
        <w:snapToGrid w:val="0"/>
        <w:spacing w:line="360" w:lineRule="auto"/>
        <w:jc w:val="right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A012F0">
        <w:rPr>
          <w:rFonts w:ascii="Times New Roman" w:eastAsia="仿宋" w:hAnsi="Times New Roman" w:cs="Times New Roman" w:hint="eastAsia"/>
          <w:color w:val="000000" w:themeColor="text1"/>
          <w:kern w:val="0"/>
          <w:sz w:val="24"/>
          <w:szCs w:val="24"/>
        </w:rPr>
        <w:t>2022</w:t>
      </w:r>
      <w:r w:rsidRPr="00A012F0">
        <w:rPr>
          <w:rFonts w:ascii="Times New Roman" w:eastAsia="仿宋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A012F0">
        <w:rPr>
          <w:rFonts w:ascii="Times New Roman" w:eastAsia="仿宋" w:hAnsi="Times New Roman" w:cs="Times New Roman" w:hint="eastAsia"/>
          <w:color w:val="000000" w:themeColor="text1"/>
          <w:kern w:val="0"/>
          <w:sz w:val="24"/>
          <w:szCs w:val="24"/>
        </w:rPr>
        <w:t>7</w:t>
      </w:r>
      <w:r w:rsidRPr="00A012F0">
        <w:rPr>
          <w:rFonts w:ascii="Times New Roman" w:eastAsia="仿宋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A012F0">
        <w:rPr>
          <w:rFonts w:ascii="Times New Roman" w:eastAsia="仿宋" w:hAnsi="Times New Roman" w:cs="Times New Roman" w:hint="eastAsia"/>
          <w:color w:val="000000" w:themeColor="text1"/>
          <w:kern w:val="0"/>
          <w:sz w:val="24"/>
          <w:szCs w:val="24"/>
        </w:rPr>
        <w:t>20</w:t>
      </w:r>
      <w:r w:rsidRPr="00A012F0">
        <w:rPr>
          <w:rFonts w:ascii="Times New Roman" w:eastAsia="仿宋" w:hAnsi="Times New Roman" w:cs="Times New Roman" w:hint="eastAsia"/>
          <w:color w:val="000000" w:themeColor="text1"/>
          <w:kern w:val="0"/>
          <w:sz w:val="24"/>
          <w:szCs w:val="24"/>
        </w:rPr>
        <w:t>日</w:t>
      </w:r>
      <w:bookmarkStart w:id="1" w:name="_Hlk74728596"/>
    </w:p>
    <w:p w14:paraId="33103FFD" w14:textId="77777777" w:rsidR="00A11BA6" w:rsidRPr="00A012F0" w:rsidRDefault="00A11BA6" w:rsidP="00A11BA6">
      <w:pPr>
        <w:widowControl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</w:p>
    <w:p w14:paraId="5BE104F1" w14:textId="1BCA183B" w:rsidR="007344C3" w:rsidRPr="00A012F0" w:rsidRDefault="007344C3" w:rsidP="00A11BA6">
      <w:pPr>
        <w:widowControl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A012F0">
        <w:rPr>
          <w:rFonts w:ascii="Times New Roman" w:eastAsia="华文中宋" w:hAnsi="Times New Roman" w:cs="Times New Roman"/>
          <w:b/>
          <w:color w:val="000000" w:themeColor="text1"/>
          <w:sz w:val="32"/>
          <w:szCs w:val="32"/>
        </w:rPr>
        <w:t>附件：</w:t>
      </w:r>
    </w:p>
    <w:p w14:paraId="6287817F" w14:textId="77777777" w:rsidR="007344C3" w:rsidRPr="00A012F0" w:rsidRDefault="007344C3" w:rsidP="007344C3">
      <w:pPr>
        <w:widowControl/>
        <w:shd w:val="clear" w:color="auto" w:fill="FFFFFF"/>
        <w:adjustRightInd w:val="0"/>
        <w:snapToGrid w:val="0"/>
        <w:spacing w:line="360" w:lineRule="auto"/>
        <w:ind w:left="556"/>
        <w:jc w:val="center"/>
        <w:rPr>
          <w:rFonts w:ascii="Times New Roman" w:eastAsia="华文中宋" w:hAnsi="Times New Roman" w:cs="Times New Roman"/>
          <w:b/>
          <w:color w:val="000000" w:themeColor="text1"/>
          <w:sz w:val="32"/>
          <w:szCs w:val="32"/>
        </w:rPr>
      </w:pPr>
      <w:r w:rsidRPr="00A012F0">
        <w:rPr>
          <w:rFonts w:ascii="Times New Roman" w:eastAsia="华文中宋" w:hAnsi="Times New Roman" w:cs="Times New Roman"/>
          <w:b/>
          <w:color w:val="000000" w:themeColor="text1"/>
          <w:sz w:val="32"/>
          <w:szCs w:val="32"/>
        </w:rPr>
        <w:t>会议回执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12"/>
        <w:gridCol w:w="1658"/>
        <w:gridCol w:w="1419"/>
        <w:gridCol w:w="3907"/>
      </w:tblGrid>
      <w:tr w:rsidR="00A012F0" w:rsidRPr="00A012F0" w14:paraId="39FCDCB1" w14:textId="77777777" w:rsidTr="00BF4583">
        <w:trPr>
          <w:jc w:val="center"/>
        </w:trPr>
        <w:tc>
          <w:tcPr>
            <w:tcW w:w="791" w:type="pct"/>
            <w:shd w:val="clear" w:color="auto" w:fill="auto"/>
            <w:vAlign w:val="center"/>
          </w:tcPr>
          <w:p w14:paraId="47DB88E1" w14:textId="27B579CE" w:rsidR="006537BA" w:rsidRPr="00A012F0" w:rsidRDefault="006537BA" w:rsidP="00BF458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</w:pP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4C1EF41B" w14:textId="74D052D4" w:rsidR="006537BA" w:rsidRPr="00A012F0" w:rsidRDefault="006537BA" w:rsidP="00A11BA6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pacing w:val="8"/>
                <w:kern w:val="0"/>
                <w:szCs w:val="21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A879DE1" w14:textId="77777777" w:rsidR="006537BA" w:rsidRPr="00A012F0" w:rsidRDefault="006537BA" w:rsidP="00BF4583">
            <w:pPr>
              <w:widowControl/>
              <w:spacing w:line="360" w:lineRule="auto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</w:pP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1FC09410" w14:textId="04323171" w:rsidR="006537BA" w:rsidRPr="00A012F0" w:rsidRDefault="006537BA" w:rsidP="004A1AE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pacing w:val="8"/>
                <w:kern w:val="0"/>
                <w:szCs w:val="21"/>
              </w:rPr>
            </w:pPr>
          </w:p>
        </w:tc>
      </w:tr>
      <w:tr w:rsidR="00A012F0" w:rsidRPr="00A012F0" w14:paraId="2E111343" w14:textId="77777777" w:rsidTr="00BF4583">
        <w:trPr>
          <w:jc w:val="center"/>
        </w:trPr>
        <w:tc>
          <w:tcPr>
            <w:tcW w:w="791" w:type="pct"/>
            <w:shd w:val="clear" w:color="auto" w:fill="auto"/>
            <w:vAlign w:val="center"/>
          </w:tcPr>
          <w:p w14:paraId="34AB3297" w14:textId="77067AC2" w:rsidR="006537BA" w:rsidRPr="00A012F0" w:rsidRDefault="00BF4583" w:rsidP="004A1AED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6C09EDA" w14:textId="085FE69C" w:rsidR="006537BA" w:rsidRPr="00A012F0" w:rsidRDefault="006537BA" w:rsidP="004A1AE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469ADC6C" w14:textId="16A82221" w:rsidR="006537BA" w:rsidRPr="00A012F0" w:rsidRDefault="00BF4583" w:rsidP="00EF0E46">
            <w:pPr>
              <w:widowControl/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职务</w:t>
            </w: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/</w:t>
            </w: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职称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3E070329" w14:textId="77777777" w:rsidR="006537BA" w:rsidRPr="00A012F0" w:rsidRDefault="006537BA" w:rsidP="004A1AED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pacing w:val="8"/>
                <w:kern w:val="0"/>
                <w:szCs w:val="21"/>
              </w:rPr>
            </w:pPr>
          </w:p>
        </w:tc>
      </w:tr>
      <w:tr w:rsidR="00A012F0" w:rsidRPr="00A012F0" w14:paraId="0B6013C2" w14:textId="77777777" w:rsidTr="00BF4583">
        <w:trPr>
          <w:jc w:val="center"/>
        </w:trPr>
        <w:tc>
          <w:tcPr>
            <w:tcW w:w="791" w:type="pct"/>
            <w:shd w:val="clear" w:color="auto" w:fill="auto"/>
            <w:vAlign w:val="center"/>
          </w:tcPr>
          <w:p w14:paraId="7893B7E9" w14:textId="7868B7C5" w:rsidR="00BF4583" w:rsidRPr="00A012F0" w:rsidRDefault="00BF4583" w:rsidP="00BF458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</w:pP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60353CA" w14:textId="289E639C" w:rsidR="00BF4583" w:rsidRPr="00A012F0" w:rsidRDefault="00BF4583" w:rsidP="00BF458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58B246D2" w14:textId="645EEA4A" w:rsidR="00BF4583" w:rsidRPr="00A012F0" w:rsidRDefault="00BF4583" w:rsidP="00BF4583">
            <w:pPr>
              <w:widowControl/>
              <w:spacing w:line="360" w:lineRule="auto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</w:pPr>
            <w:r w:rsidRPr="00A012F0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电子</w:t>
            </w: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邮箱</w:t>
            </w:r>
          </w:p>
        </w:tc>
        <w:tc>
          <w:tcPr>
            <w:tcW w:w="2354" w:type="pct"/>
            <w:shd w:val="clear" w:color="auto" w:fill="auto"/>
            <w:vAlign w:val="center"/>
          </w:tcPr>
          <w:p w14:paraId="4A53C958" w14:textId="77777777" w:rsidR="00BF4583" w:rsidRPr="00A012F0" w:rsidRDefault="00BF4583" w:rsidP="00BF458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pacing w:val="8"/>
                <w:kern w:val="0"/>
                <w:szCs w:val="21"/>
              </w:rPr>
            </w:pPr>
          </w:p>
        </w:tc>
      </w:tr>
      <w:tr w:rsidR="00A012F0" w:rsidRPr="00A012F0" w14:paraId="57013F7C" w14:textId="77777777" w:rsidTr="00BF4583">
        <w:trPr>
          <w:jc w:val="center"/>
        </w:trPr>
        <w:tc>
          <w:tcPr>
            <w:tcW w:w="791" w:type="pct"/>
            <w:shd w:val="clear" w:color="auto" w:fill="auto"/>
            <w:vAlign w:val="center"/>
          </w:tcPr>
          <w:p w14:paraId="287F585C" w14:textId="21024EB0" w:rsidR="00BF4583" w:rsidRPr="00A012F0" w:rsidRDefault="00BF4583" w:rsidP="00BF458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</w:pP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4209" w:type="pct"/>
            <w:gridSpan w:val="3"/>
            <w:shd w:val="clear" w:color="auto" w:fill="auto"/>
            <w:vAlign w:val="center"/>
          </w:tcPr>
          <w:p w14:paraId="5789A810" w14:textId="77777777" w:rsidR="00BF4583" w:rsidRPr="00A012F0" w:rsidRDefault="00BF4583" w:rsidP="00BF458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</w:tr>
      <w:tr w:rsidR="00A012F0" w:rsidRPr="00A012F0" w14:paraId="1F29ACC4" w14:textId="77777777" w:rsidTr="00D82C30">
        <w:trPr>
          <w:jc w:val="center"/>
        </w:trPr>
        <w:tc>
          <w:tcPr>
            <w:tcW w:w="791" w:type="pc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4AFDE70" w14:textId="193EB7CC" w:rsidR="00BF4583" w:rsidRPr="00A012F0" w:rsidRDefault="00BF4583" w:rsidP="00BF4583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</w:pPr>
            <w:r w:rsidRPr="00A012F0">
              <w:rPr>
                <w:rFonts w:ascii="Times New Roman" w:eastAsia="仿宋" w:hAnsi="Times New Roman" w:cs="Times New Roman"/>
                <w:b/>
                <w:bCs/>
                <w:color w:val="000000" w:themeColor="text1"/>
                <w:spacing w:val="8"/>
                <w:kern w:val="0"/>
                <w:sz w:val="24"/>
                <w:szCs w:val="24"/>
              </w:rPr>
              <w:t>摘要</w:t>
            </w:r>
            <w:r w:rsidRPr="00A012F0"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 w:val="24"/>
                <w:szCs w:val="24"/>
              </w:rPr>
              <w:t>（</w:t>
            </w:r>
            <w:r w:rsidRPr="00A012F0">
              <w:rPr>
                <w:rFonts w:ascii="Times New Roman" w:eastAsia="仿宋" w:hAnsi="Times New Roman" w:cs="Times New Roman" w:hint="eastAsia"/>
                <w:color w:val="000000" w:themeColor="text1"/>
                <w:spacing w:val="8"/>
                <w:kern w:val="0"/>
                <w:sz w:val="24"/>
                <w:szCs w:val="24"/>
              </w:rPr>
              <w:t>中文</w:t>
            </w:r>
            <w:r w:rsidRPr="00A012F0">
              <w:rPr>
                <w:rFonts w:ascii="Times New Roman" w:eastAsia="仿宋" w:hAnsi="Times New Roman" w:cs="Times New Roman" w:hint="eastAsia"/>
                <w:color w:val="000000" w:themeColor="text1"/>
                <w:spacing w:val="8"/>
                <w:kern w:val="0"/>
                <w:sz w:val="24"/>
                <w:szCs w:val="24"/>
              </w:rPr>
              <w:t>5</w:t>
            </w:r>
            <w:r w:rsidRPr="00A012F0"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 w:val="24"/>
                <w:szCs w:val="24"/>
              </w:rPr>
              <w:t>00</w:t>
            </w:r>
            <w:r w:rsidRPr="00A012F0"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 w:val="24"/>
                <w:szCs w:val="24"/>
              </w:rPr>
              <w:t>字</w:t>
            </w:r>
            <w:r w:rsidRPr="00A012F0">
              <w:rPr>
                <w:rFonts w:ascii="Times New Roman" w:eastAsia="仿宋" w:hAnsi="Times New Roman" w:cs="Times New Roman" w:hint="eastAsia"/>
                <w:color w:val="000000" w:themeColor="text1"/>
                <w:spacing w:val="8"/>
                <w:kern w:val="0"/>
                <w:sz w:val="24"/>
                <w:szCs w:val="24"/>
              </w:rPr>
              <w:t>、英文</w:t>
            </w:r>
            <w:r w:rsidRPr="00A012F0"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 w:val="24"/>
                <w:szCs w:val="24"/>
              </w:rPr>
              <w:t>300</w:t>
            </w:r>
            <w:r w:rsidRPr="00A012F0"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 w:val="24"/>
                <w:szCs w:val="24"/>
              </w:rPr>
              <w:t>词以内）</w:t>
            </w:r>
          </w:p>
        </w:tc>
        <w:tc>
          <w:tcPr>
            <w:tcW w:w="4209" w:type="pct"/>
            <w:gridSpan w:val="3"/>
            <w:shd w:val="clear" w:color="auto" w:fill="auto"/>
          </w:tcPr>
          <w:p w14:paraId="017D8CFA" w14:textId="6469A57C" w:rsidR="00BF4583" w:rsidRPr="00A012F0" w:rsidRDefault="00BF4583" w:rsidP="00D82C30">
            <w:pPr>
              <w:widowControl/>
              <w:spacing w:beforeLines="50" w:before="156"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</w:p>
          <w:p w14:paraId="48960386" w14:textId="77777777" w:rsidR="00D82C30" w:rsidRPr="00A012F0" w:rsidRDefault="00D82C30" w:rsidP="00D82C30">
            <w:pPr>
              <w:widowControl/>
              <w:spacing w:beforeLines="50" w:before="156"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</w:p>
          <w:p w14:paraId="62923C8C" w14:textId="77777777" w:rsidR="00D82C30" w:rsidRPr="00A012F0" w:rsidRDefault="00D82C30" w:rsidP="00D82C30">
            <w:pPr>
              <w:widowControl/>
              <w:spacing w:beforeLines="50" w:before="156" w:line="360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</w:tr>
      <w:bookmarkEnd w:id="1"/>
    </w:tbl>
    <w:p w14:paraId="74BF94C3" w14:textId="77777777" w:rsidR="007344C3" w:rsidRPr="00A012F0" w:rsidRDefault="007344C3" w:rsidP="00BF4583">
      <w:pPr>
        <w:snapToGrid w:val="0"/>
        <w:rPr>
          <w:rFonts w:ascii="Times New Roman" w:eastAsia="等线" w:hAnsi="Times New Roman" w:cs="Times New Roman"/>
          <w:color w:val="000000" w:themeColor="text1"/>
          <w:szCs w:val="24"/>
        </w:rPr>
      </w:pPr>
    </w:p>
    <w:sectPr w:rsidR="007344C3" w:rsidRPr="00A012F0" w:rsidSect="00A11B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B68E8" w14:textId="77777777" w:rsidR="00EC57CD" w:rsidRDefault="00EC57CD" w:rsidP="007344C3">
      <w:r>
        <w:separator/>
      </w:r>
    </w:p>
  </w:endnote>
  <w:endnote w:type="continuationSeparator" w:id="0">
    <w:p w14:paraId="67D4F0D0" w14:textId="77777777" w:rsidR="00EC57CD" w:rsidRDefault="00EC57CD" w:rsidP="0073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AEC2E" w14:textId="77777777" w:rsidR="007344C3" w:rsidRDefault="007344C3" w:rsidP="00E0295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D5523" w:rsidRPr="00ED5523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A5C95" w14:textId="77777777" w:rsidR="00EC57CD" w:rsidRDefault="00EC57CD" w:rsidP="007344C3">
      <w:r>
        <w:separator/>
      </w:r>
    </w:p>
  </w:footnote>
  <w:footnote w:type="continuationSeparator" w:id="0">
    <w:p w14:paraId="7B29C690" w14:textId="77777777" w:rsidR="00EC57CD" w:rsidRDefault="00EC57CD" w:rsidP="0073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2AD4"/>
    <w:multiLevelType w:val="hybridMultilevel"/>
    <w:tmpl w:val="A87077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6864DA"/>
    <w:multiLevelType w:val="hybridMultilevel"/>
    <w:tmpl w:val="700AA2E6"/>
    <w:lvl w:ilvl="0" w:tplc="AE5806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8A4D78"/>
    <w:multiLevelType w:val="hybridMultilevel"/>
    <w:tmpl w:val="490269F8"/>
    <w:lvl w:ilvl="0" w:tplc="67C455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1F42B3"/>
    <w:multiLevelType w:val="hybridMultilevel"/>
    <w:tmpl w:val="55BEDB2C"/>
    <w:lvl w:ilvl="0" w:tplc="9620F68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3D1CDC"/>
    <w:multiLevelType w:val="hybridMultilevel"/>
    <w:tmpl w:val="86D4E732"/>
    <w:lvl w:ilvl="0" w:tplc="304C23E8">
      <w:start w:val="1"/>
      <w:numFmt w:val="decimal"/>
      <w:lvlText w:val="%1."/>
      <w:lvlJc w:val="left"/>
      <w:pPr>
        <w:ind w:left="84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AE40ABB"/>
    <w:multiLevelType w:val="hybridMultilevel"/>
    <w:tmpl w:val="7B7473BE"/>
    <w:lvl w:ilvl="0" w:tplc="E0B4D4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3D46C7"/>
    <w:multiLevelType w:val="hybridMultilevel"/>
    <w:tmpl w:val="25FED6C6"/>
    <w:lvl w:ilvl="0" w:tplc="A306C9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9524B0"/>
    <w:multiLevelType w:val="hybridMultilevel"/>
    <w:tmpl w:val="FD402CB6"/>
    <w:lvl w:ilvl="0" w:tplc="795C55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0B"/>
    <w:rsid w:val="00041DC5"/>
    <w:rsid w:val="00072779"/>
    <w:rsid w:val="000D38A1"/>
    <w:rsid w:val="001014A0"/>
    <w:rsid w:val="00144E7B"/>
    <w:rsid w:val="00161FF6"/>
    <w:rsid w:val="00166744"/>
    <w:rsid w:val="001D3427"/>
    <w:rsid w:val="001D5656"/>
    <w:rsid w:val="00202018"/>
    <w:rsid w:val="00212B42"/>
    <w:rsid w:val="00227903"/>
    <w:rsid w:val="00244750"/>
    <w:rsid w:val="002B4B9A"/>
    <w:rsid w:val="002C14BD"/>
    <w:rsid w:val="002E67DB"/>
    <w:rsid w:val="002F2CE1"/>
    <w:rsid w:val="002F539B"/>
    <w:rsid w:val="00301BD2"/>
    <w:rsid w:val="00327B10"/>
    <w:rsid w:val="003A18C4"/>
    <w:rsid w:val="003B1897"/>
    <w:rsid w:val="00414CCD"/>
    <w:rsid w:val="00421027"/>
    <w:rsid w:val="004273E5"/>
    <w:rsid w:val="00445716"/>
    <w:rsid w:val="0045666A"/>
    <w:rsid w:val="00493E1E"/>
    <w:rsid w:val="004B1C2E"/>
    <w:rsid w:val="004B2BAE"/>
    <w:rsid w:val="004F46CE"/>
    <w:rsid w:val="005276C7"/>
    <w:rsid w:val="005B06FF"/>
    <w:rsid w:val="005C0DBA"/>
    <w:rsid w:val="005E4C05"/>
    <w:rsid w:val="006537BA"/>
    <w:rsid w:val="00697604"/>
    <w:rsid w:val="006A355E"/>
    <w:rsid w:val="006E5C0B"/>
    <w:rsid w:val="006E69CA"/>
    <w:rsid w:val="006E6A54"/>
    <w:rsid w:val="007076A5"/>
    <w:rsid w:val="007344C3"/>
    <w:rsid w:val="00743C95"/>
    <w:rsid w:val="007A1D7D"/>
    <w:rsid w:val="007D5938"/>
    <w:rsid w:val="007F0EB4"/>
    <w:rsid w:val="0080373B"/>
    <w:rsid w:val="0084776A"/>
    <w:rsid w:val="00855A19"/>
    <w:rsid w:val="00891CA7"/>
    <w:rsid w:val="008B0F26"/>
    <w:rsid w:val="008C6052"/>
    <w:rsid w:val="009860E8"/>
    <w:rsid w:val="00991691"/>
    <w:rsid w:val="009A1E96"/>
    <w:rsid w:val="009C2A6A"/>
    <w:rsid w:val="009C74BB"/>
    <w:rsid w:val="00A012F0"/>
    <w:rsid w:val="00A10577"/>
    <w:rsid w:val="00A11BA6"/>
    <w:rsid w:val="00A20235"/>
    <w:rsid w:val="00A407EF"/>
    <w:rsid w:val="00A661FC"/>
    <w:rsid w:val="00A7427B"/>
    <w:rsid w:val="00A74346"/>
    <w:rsid w:val="00A97924"/>
    <w:rsid w:val="00AA0161"/>
    <w:rsid w:val="00AA1EBE"/>
    <w:rsid w:val="00AB5961"/>
    <w:rsid w:val="00AE0A02"/>
    <w:rsid w:val="00AE2806"/>
    <w:rsid w:val="00B339E5"/>
    <w:rsid w:val="00B50B40"/>
    <w:rsid w:val="00B97A52"/>
    <w:rsid w:val="00BF4583"/>
    <w:rsid w:val="00C21509"/>
    <w:rsid w:val="00C27BFE"/>
    <w:rsid w:val="00C43560"/>
    <w:rsid w:val="00C45139"/>
    <w:rsid w:val="00CB50D5"/>
    <w:rsid w:val="00D04E0C"/>
    <w:rsid w:val="00D35FAC"/>
    <w:rsid w:val="00D64866"/>
    <w:rsid w:val="00D82C30"/>
    <w:rsid w:val="00DE63A4"/>
    <w:rsid w:val="00E020B2"/>
    <w:rsid w:val="00E40A8D"/>
    <w:rsid w:val="00E4695E"/>
    <w:rsid w:val="00E90725"/>
    <w:rsid w:val="00EB4A1B"/>
    <w:rsid w:val="00EC57CD"/>
    <w:rsid w:val="00ED3731"/>
    <w:rsid w:val="00ED3871"/>
    <w:rsid w:val="00ED5523"/>
    <w:rsid w:val="00ED6F7A"/>
    <w:rsid w:val="00EE1CD9"/>
    <w:rsid w:val="00EF0E46"/>
    <w:rsid w:val="00F230FA"/>
    <w:rsid w:val="00F363CB"/>
    <w:rsid w:val="00F37F8B"/>
    <w:rsid w:val="00F559C6"/>
    <w:rsid w:val="00F5669C"/>
    <w:rsid w:val="00FC1661"/>
    <w:rsid w:val="00FD0A10"/>
    <w:rsid w:val="00FF27F7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4AACC"/>
  <w15:docId w15:val="{89C983A5-A011-410B-9497-D79004F1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4C3"/>
    <w:rPr>
      <w:sz w:val="18"/>
      <w:szCs w:val="18"/>
    </w:rPr>
  </w:style>
  <w:style w:type="paragraph" w:styleId="a5">
    <w:name w:val="List Paragraph"/>
    <w:basedOn w:val="a"/>
    <w:uiPriority w:val="34"/>
    <w:qFormat/>
    <w:rsid w:val="007344C3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414CC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14CC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14CCD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14CC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14CCD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14CC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4CCD"/>
    <w:rPr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11BA6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11BA6"/>
  </w:style>
  <w:style w:type="table" w:styleId="ab">
    <w:name w:val="Table Grid"/>
    <w:basedOn w:val="a1"/>
    <w:uiPriority w:val="39"/>
    <w:rsid w:val="00493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7F85-E8F8-4AAF-83CA-DA29EF52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zyf13092</cp:lastModifiedBy>
  <cp:revision>3</cp:revision>
  <cp:lastPrinted>2022-04-16T01:30:00Z</cp:lastPrinted>
  <dcterms:created xsi:type="dcterms:W3CDTF">2022-07-20T02:04:00Z</dcterms:created>
  <dcterms:modified xsi:type="dcterms:W3CDTF">2022-07-20T02:42:00Z</dcterms:modified>
</cp:coreProperties>
</file>